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70" w:rsidRDefault="005D4370" w:rsidP="005D4370">
      <w:pPr>
        <w:jc w:val="right"/>
        <w:rPr>
          <w:sz w:val="28"/>
        </w:rPr>
      </w:pPr>
    </w:p>
    <w:p w:rsidR="005D4370" w:rsidRDefault="005D4370" w:rsidP="005D4370">
      <w:pPr>
        <w:jc w:val="center"/>
        <w:rPr>
          <w:b/>
          <w:sz w:val="28"/>
          <w:szCs w:val="26"/>
        </w:rPr>
      </w:pPr>
      <w:r>
        <w:rPr>
          <w:b/>
          <w:sz w:val="28"/>
        </w:rPr>
        <w:t xml:space="preserve">График </w:t>
      </w:r>
      <w:proofErr w:type="gramStart"/>
      <w:r>
        <w:rPr>
          <w:b/>
          <w:sz w:val="28"/>
        </w:rPr>
        <w:t xml:space="preserve">предоставления результатов школьного этапа </w:t>
      </w:r>
      <w:r>
        <w:rPr>
          <w:b/>
          <w:sz w:val="28"/>
          <w:szCs w:val="26"/>
        </w:rPr>
        <w:t>Всероссийской олимпиады школьников</w:t>
      </w:r>
      <w:proofErr w:type="gramEnd"/>
      <w:r>
        <w:rPr>
          <w:b/>
          <w:sz w:val="28"/>
          <w:szCs w:val="26"/>
        </w:rPr>
        <w:t xml:space="preserve"> в городе Пензе в 2021/2022 учебном году</w:t>
      </w:r>
    </w:p>
    <w:p w:rsidR="005D4370" w:rsidRDefault="005D4370" w:rsidP="005D4370">
      <w:pPr>
        <w:jc w:val="center"/>
        <w:rPr>
          <w:b/>
          <w:sz w:val="28"/>
        </w:rPr>
      </w:pPr>
    </w:p>
    <w:tbl>
      <w:tblPr>
        <w:tblStyle w:val="a3"/>
        <w:tblW w:w="9345" w:type="dxa"/>
        <w:jc w:val="center"/>
        <w:tblInd w:w="0" w:type="dxa"/>
        <w:tblLook w:val="04A0"/>
      </w:tblPr>
      <w:tblGrid>
        <w:gridCol w:w="1700"/>
        <w:gridCol w:w="3398"/>
        <w:gridCol w:w="4247"/>
      </w:tblGrid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370" w:rsidRDefault="005D4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370" w:rsidRDefault="005D4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370" w:rsidRDefault="005D43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размещения итоговых протоколов на сайте ОУ и представления результатов в УО (не позднее)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Французский язык 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28.10.2021</w:t>
            </w:r>
          </w:p>
        </w:tc>
      </w:tr>
      <w:tr w:rsidR="005D4370" w:rsidTr="005D437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Искусство (мировая и художественная культура) 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370" w:rsidRDefault="005D43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28.10.2021</w:t>
            </w:r>
          </w:p>
        </w:tc>
      </w:tr>
    </w:tbl>
    <w:p w:rsidR="005D4370" w:rsidRDefault="005D4370" w:rsidP="005D4370">
      <w:pPr>
        <w:autoSpaceDE w:val="0"/>
        <w:autoSpaceDN w:val="0"/>
        <w:adjustRightInd w:val="0"/>
        <w:jc w:val="both"/>
        <w:rPr>
          <w:b/>
          <w:sz w:val="28"/>
        </w:rPr>
      </w:pPr>
    </w:p>
    <w:p w:rsidR="005D4370" w:rsidRDefault="005D4370" w:rsidP="005D4370">
      <w:pPr>
        <w:rPr>
          <w:sz w:val="28"/>
          <w:szCs w:val="28"/>
        </w:rPr>
      </w:pPr>
    </w:p>
    <w:p w:rsidR="005D4370" w:rsidRDefault="005D4370" w:rsidP="005D4370">
      <w:pPr>
        <w:rPr>
          <w:sz w:val="28"/>
          <w:szCs w:val="28"/>
        </w:rPr>
      </w:pPr>
    </w:p>
    <w:p w:rsidR="005D4370" w:rsidRDefault="005D4370" w:rsidP="005D4370">
      <w:pPr>
        <w:spacing w:line="276" w:lineRule="auto"/>
        <w:jc w:val="right"/>
        <w:rPr>
          <w:sz w:val="28"/>
          <w:szCs w:val="28"/>
        </w:rPr>
      </w:pPr>
    </w:p>
    <w:p w:rsidR="005D4370" w:rsidRDefault="005D4370" w:rsidP="005D4370">
      <w:pPr>
        <w:spacing w:line="276" w:lineRule="auto"/>
        <w:rPr>
          <w:sz w:val="28"/>
          <w:szCs w:val="28"/>
        </w:rPr>
      </w:pPr>
    </w:p>
    <w:p w:rsidR="005A3915" w:rsidRDefault="005A3915"/>
    <w:sectPr w:rsidR="005A3915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70"/>
    <w:rsid w:val="00147680"/>
    <w:rsid w:val="00501C57"/>
    <w:rsid w:val="005A3915"/>
    <w:rsid w:val="005D4370"/>
    <w:rsid w:val="006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DG Win&amp;Soft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2021-10-08T11:51:00Z</dcterms:created>
  <dcterms:modified xsi:type="dcterms:W3CDTF">2021-10-08T11:51:00Z</dcterms:modified>
</cp:coreProperties>
</file>